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E" w:rsidRDefault="008F41BE"/>
    <w:p w:rsidR="008F41BE" w:rsidRPr="00637F88" w:rsidRDefault="008F41BE" w:rsidP="008F41BE">
      <w:pPr>
        <w:spacing w:after="0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637F8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Allegato 1 </w:t>
      </w:r>
    </w:p>
    <w:p w:rsidR="008F41BE" w:rsidRPr="00637F88" w:rsidRDefault="008F41BE" w:rsidP="008F41BE">
      <w:pPr>
        <w:spacing w:after="0"/>
        <w:jc w:val="right"/>
        <w:rPr>
          <w:rFonts w:ascii="Times New Roman" w:hAnsi="Times New Roman" w:cs="Times New Roman"/>
          <w:b/>
          <w:color w:val="002060"/>
        </w:rPr>
      </w:pPr>
      <w:r w:rsidRPr="00637F88">
        <w:rPr>
          <w:rFonts w:ascii="Times New Roman" w:eastAsia="Times New Roman" w:hAnsi="Times New Roman" w:cs="Times New Roman"/>
          <w:b/>
          <w:i/>
          <w:sz w:val="18"/>
          <w:szCs w:val="18"/>
        </w:rPr>
        <w:t>Fabbisogno e descrizione delle professionalità richieste</w:t>
      </w:r>
    </w:p>
    <w:p w:rsidR="008F41BE" w:rsidRDefault="008F41BE" w:rsidP="008F41BE">
      <w:pPr>
        <w:spacing w:line="320" w:lineRule="atLeast"/>
        <w:ind w:left="708"/>
        <w:jc w:val="both"/>
        <w:rPr>
          <w:rFonts w:ascii="Times New Roman" w:hAnsi="Times New Roman" w:cs="Times New Roman"/>
          <w:i/>
        </w:rPr>
      </w:pPr>
    </w:p>
    <w:p w:rsidR="008F41BE" w:rsidRDefault="008F41BE" w:rsidP="008F41BE">
      <w:pPr>
        <w:spacing w:line="320" w:lineRule="atLeast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Fabbisogno e descrizione delle professionalità richie</w:t>
      </w:r>
      <w:bookmarkStart w:id="1" w:name="_GoBack"/>
      <w:bookmarkEnd w:id="1"/>
      <w:r>
        <w:rPr>
          <w:rFonts w:ascii="Times New Roman" w:hAnsi="Times New Roman" w:cs="Times New Roman"/>
          <w:i/>
        </w:rPr>
        <w:t>ste relative all’</w:t>
      </w:r>
      <w:r w:rsidRPr="006E4065">
        <w:rPr>
          <w:rFonts w:ascii="Times New Roman" w:hAnsi="Times New Roman" w:cs="Times New Roman"/>
          <w:i/>
        </w:rPr>
        <w:t xml:space="preserve">Avviso pubblico per la selezione di 4 esperti per il conferimento di incarichi di lavoro autonomo ex art. 7, comma 6 del </w:t>
      </w:r>
      <w:proofErr w:type="spellStart"/>
      <w:r w:rsidRPr="006E4065">
        <w:rPr>
          <w:rFonts w:ascii="Times New Roman" w:hAnsi="Times New Roman" w:cs="Times New Roman"/>
          <w:i/>
        </w:rPr>
        <w:t>D.Lgs.</w:t>
      </w:r>
      <w:proofErr w:type="spellEnd"/>
      <w:r w:rsidRPr="006E4065">
        <w:rPr>
          <w:rFonts w:ascii="Times New Roman" w:hAnsi="Times New Roman" w:cs="Times New Roman"/>
          <w:i/>
        </w:rPr>
        <w:t xml:space="preserve"> n. 165/2001 per lo svolgimento di attività nell’ambito del Progetto “</w:t>
      </w:r>
      <w:r>
        <w:rPr>
          <w:rFonts w:ascii="Times New Roman" w:hAnsi="Times New Roman" w:cs="Times New Roman"/>
          <w:i/>
        </w:rPr>
        <w:t>ITALIAE</w:t>
      </w:r>
      <w:r w:rsidRPr="006E4065">
        <w:rPr>
          <w:rFonts w:ascii="Times New Roman" w:hAnsi="Times New Roman" w:cs="Times New Roman"/>
          <w:i/>
        </w:rPr>
        <w:t xml:space="preserve">” del Dipartimento per gli </w:t>
      </w:r>
      <w:r w:rsidR="00477E84">
        <w:rPr>
          <w:rFonts w:ascii="Times New Roman" w:hAnsi="Times New Roman" w:cs="Times New Roman"/>
          <w:i/>
        </w:rPr>
        <w:t>a</w:t>
      </w:r>
      <w:r w:rsidR="00477E84" w:rsidRPr="006E4065">
        <w:rPr>
          <w:rFonts w:ascii="Times New Roman" w:hAnsi="Times New Roman" w:cs="Times New Roman"/>
          <w:i/>
        </w:rPr>
        <w:t xml:space="preserve">ffari </w:t>
      </w:r>
      <w:r w:rsidRPr="006E4065">
        <w:rPr>
          <w:rFonts w:ascii="Times New Roman" w:hAnsi="Times New Roman" w:cs="Times New Roman"/>
          <w:i/>
        </w:rPr>
        <w:t xml:space="preserve">regionali e le autonomie, finanziato nell’ambito del PON </w:t>
      </w:r>
      <w:proofErr w:type="spellStart"/>
      <w:r w:rsidRPr="006E4065">
        <w:rPr>
          <w:rFonts w:ascii="Times New Roman" w:hAnsi="Times New Roman" w:cs="Times New Roman"/>
          <w:i/>
        </w:rPr>
        <w:t>Governance</w:t>
      </w:r>
      <w:proofErr w:type="spellEnd"/>
      <w:r w:rsidRPr="006E4065">
        <w:rPr>
          <w:rFonts w:ascii="Times New Roman" w:hAnsi="Times New Roman" w:cs="Times New Roman"/>
          <w:i/>
        </w:rPr>
        <w:t xml:space="preserve"> e Capacità Istituzionale 2014-2020 –</w:t>
      </w:r>
      <w:r w:rsidR="00477E84">
        <w:rPr>
          <w:rFonts w:ascii="Times New Roman" w:hAnsi="Times New Roman" w:cs="Times New Roman"/>
          <w:i/>
        </w:rPr>
        <w:t xml:space="preserve"> </w:t>
      </w:r>
      <w:r w:rsidRPr="006E4065">
        <w:rPr>
          <w:rFonts w:ascii="Times New Roman" w:hAnsi="Times New Roman" w:cs="Times New Roman"/>
          <w:i/>
        </w:rPr>
        <w:t xml:space="preserve">Asse 3 – OT11 – OS 3.1 Miglioramento della </w:t>
      </w:r>
      <w:proofErr w:type="spellStart"/>
      <w:r w:rsidRPr="006E4065">
        <w:rPr>
          <w:rFonts w:ascii="Times New Roman" w:hAnsi="Times New Roman" w:cs="Times New Roman"/>
          <w:i/>
        </w:rPr>
        <w:t>governance</w:t>
      </w:r>
      <w:proofErr w:type="spellEnd"/>
      <w:r w:rsidRPr="006E4065">
        <w:rPr>
          <w:rFonts w:ascii="Times New Roman" w:hAnsi="Times New Roman" w:cs="Times New Roman"/>
          <w:i/>
        </w:rPr>
        <w:t xml:space="preserve"> multilivello e della capacità amministrativa e tecnica delle PA nei programmi investimento pubblico (RA 11.6) – Azione 3.1.5 - CUP J51H17000030007</w:t>
      </w:r>
    </w:p>
    <w:p w:rsidR="008F41BE" w:rsidRPr="003E3FA8" w:rsidRDefault="008F41BE" w:rsidP="008F41BE">
      <w:pPr>
        <w:spacing w:line="320" w:lineRule="atLeast"/>
        <w:ind w:left="708"/>
        <w:jc w:val="both"/>
        <w:rPr>
          <w:rFonts w:ascii="Times New Roman" w:hAnsi="Times New Roman" w:cs="Times New Roman"/>
        </w:rPr>
      </w:pPr>
      <w:r w:rsidRPr="003E3FA8">
        <w:rPr>
          <w:rFonts w:ascii="Times New Roman" w:hAnsi="Times New Roman" w:cs="Times New Roman"/>
        </w:rPr>
        <w:t xml:space="preserve">Il Progetto </w:t>
      </w:r>
      <w:r>
        <w:rPr>
          <w:rFonts w:ascii="Times New Roman" w:hAnsi="Times New Roman" w:cs="Times New Roman"/>
        </w:rPr>
        <w:t>ITALIAE</w:t>
      </w:r>
      <w:r w:rsidRPr="003E3FA8">
        <w:rPr>
          <w:rFonts w:ascii="Times New Roman" w:hAnsi="Times New Roman" w:cs="Times New Roman"/>
        </w:rPr>
        <w:t xml:space="preserve">, attraverso un disegno di azioni tra loro coordinate, accompagna il corso della riforma delle autonomie principalmente recata dalla L. 56/2014 che ridisegna i confini e le competenze dell'amministrazione locale e successivamente da altri processi di riforma e modernizzazione amministrativa. </w:t>
      </w:r>
    </w:p>
    <w:p w:rsidR="008F41BE" w:rsidRPr="003E3FA8" w:rsidRDefault="008F41BE" w:rsidP="008F41BE">
      <w:pPr>
        <w:spacing w:line="320" w:lineRule="atLeast"/>
        <w:ind w:left="708"/>
        <w:jc w:val="both"/>
        <w:rPr>
          <w:rFonts w:ascii="Times New Roman" w:hAnsi="Times New Roman" w:cs="Times New Roman"/>
        </w:rPr>
      </w:pPr>
      <w:r w:rsidRPr="003E3FA8">
        <w:rPr>
          <w:rFonts w:ascii="Times New Roman" w:hAnsi="Times New Roman" w:cs="Times New Roman"/>
        </w:rPr>
        <w:t xml:space="preserve">La strategia del Progetto, finalizzato all’efficace attuazione di una riforma istituzionale prioritaria quale la legge 56/2014, poggia su tre pilastri: modernizzazione del sistema amministrativo territoriale, miglioramento delle prestazioni delle amministrazioni pubbliche, potenziamento della capacità di </w:t>
      </w:r>
      <w:proofErr w:type="spellStart"/>
      <w:r w:rsidRPr="003E3FA8">
        <w:rPr>
          <w:rFonts w:ascii="Times New Roman" w:hAnsi="Times New Roman" w:cs="Times New Roman"/>
        </w:rPr>
        <w:t>governance</w:t>
      </w:r>
      <w:proofErr w:type="spellEnd"/>
      <w:r w:rsidRPr="003E3FA8">
        <w:rPr>
          <w:rFonts w:ascii="Times New Roman" w:hAnsi="Times New Roman" w:cs="Times New Roman"/>
        </w:rPr>
        <w:t xml:space="preserve"> degli enti anche attraverso un approccio di cooperazione operativa, sperimentazione e diffusione di pratiche innovative. </w:t>
      </w:r>
    </w:p>
    <w:p w:rsidR="008F41BE" w:rsidRPr="003E3FA8" w:rsidRDefault="008F41BE" w:rsidP="008F41BE">
      <w:pPr>
        <w:spacing w:line="320" w:lineRule="atLeast"/>
        <w:ind w:left="708"/>
        <w:jc w:val="both"/>
        <w:rPr>
          <w:rFonts w:ascii="Times New Roman" w:hAnsi="Times New Roman" w:cs="Times New Roman"/>
        </w:rPr>
      </w:pPr>
      <w:r w:rsidRPr="003E3FA8">
        <w:rPr>
          <w:rFonts w:ascii="Times New Roman" w:hAnsi="Times New Roman" w:cs="Times New Roman"/>
        </w:rPr>
        <w:t>Il Progetto intende attivare un ambizioso processo iterativo di progressiva "</w:t>
      </w:r>
      <w:proofErr w:type="spellStart"/>
      <w:r w:rsidRPr="003E3FA8">
        <w:rPr>
          <w:rFonts w:ascii="Times New Roman" w:hAnsi="Times New Roman" w:cs="Times New Roman"/>
        </w:rPr>
        <w:t>review</w:t>
      </w:r>
      <w:proofErr w:type="spellEnd"/>
      <w:r w:rsidRPr="003E3FA8">
        <w:rPr>
          <w:rFonts w:ascii="Times New Roman" w:hAnsi="Times New Roman" w:cs="Times New Roman"/>
        </w:rPr>
        <w:t>" dell'intera geografia amministrativa territoriale, condiviso con tutti i livelli di governo e con un forte ruolo dell'associazionismo degli enti locali.</w:t>
      </w:r>
    </w:p>
    <w:p w:rsidR="008F41BE" w:rsidRDefault="008F41BE" w:rsidP="008F41BE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br w:type="page"/>
      </w:r>
    </w:p>
    <w:p w:rsidR="008F41BE" w:rsidRPr="003E3FA8" w:rsidRDefault="008F41BE" w:rsidP="008F41BE">
      <w:pPr>
        <w:spacing w:line="3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E3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FASCIA </w:t>
      </w:r>
      <w:r>
        <w:rPr>
          <w:rFonts w:ascii="Times New Roman" w:hAnsi="Times New Roman" w:cs="Times New Roman"/>
          <w:b/>
          <w:sz w:val="24"/>
          <w:szCs w:val="24"/>
        </w:rPr>
        <w:t>RETRIBUTIVA ED ELENCO PROFILI</w:t>
      </w:r>
    </w:p>
    <w:p w:rsidR="008F41BE" w:rsidRPr="0070574C" w:rsidRDefault="008F41BE" w:rsidP="008F41BE">
      <w:pPr>
        <w:spacing w:after="0" w:line="320" w:lineRule="atLeast"/>
        <w:ind w:firstLine="708"/>
        <w:jc w:val="both"/>
        <w:rPr>
          <w:rFonts w:ascii="Times New Roman" w:hAnsi="Times New Roman" w:cs="Times New Roman"/>
          <w:i/>
        </w:rPr>
      </w:pPr>
      <w:r w:rsidRPr="004E78A7">
        <w:rPr>
          <w:rFonts w:ascii="Times New Roman" w:hAnsi="Times New Roman" w:cs="Times New Roman"/>
          <w:i/>
        </w:rPr>
        <w:t xml:space="preserve">Tabella </w:t>
      </w:r>
      <w:r>
        <w:rPr>
          <w:rFonts w:ascii="Times New Roman" w:hAnsi="Times New Roman" w:cs="Times New Roman"/>
          <w:i/>
        </w:rPr>
        <w:t>A</w:t>
      </w:r>
      <w:r w:rsidRPr="004E78A7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Fascia retributiva e c</w:t>
      </w:r>
      <w:r w:rsidRPr="008F41BE">
        <w:rPr>
          <w:rFonts w:ascii="Times New Roman" w:hAnsi="Times New Roman" w:cs="Times New Roman"/>
          <w:i/>
        </w:rPr>
        <w:t>ompenso massimo attribuibile</w:t>
      </w:r>
    </w:p>
    <w:tbl>
      <w:tblPr>
        <w:tblW w:w="461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3869"/>
        <w:gridCol w:w="2004"/>
        <w:gridCol w:w="2225"/>
        <w:gridCol w:w="2651"/>
      </w:tblGrid>
      <w:tr w:rsidR="00477E84" w:rsidRPr="0070574C" w:rsidTr="009E499C">
        <w:trPr>
          <w:trHeight w:val="288"/>
          <w:jc w:val="center"/>
        </w:trPr>
        <w:tc>
          <w:tcPr>
            <w:tcW w:w="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 w:rsidP="009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Profilo</w:t>
            </w:r>
            <w:r w:rsidR="00477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professionale</w:t>
            </w:r>
          </w:p>
        </w:tc>
        <w:tc>
          <w:tcPr>
            <w:tcW w:w="1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 w:rsidP="009E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Anni di esperienza nel settore</w:t>
            </w:r>
          </w:p>
        </w:tc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Fascia retributiva</w:t>
            </w:r>
          </w:p>
        </w:tc>
        <w:tc>
          <w:tcPr>
            <w:tcW w:w="18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Compenso massimo attribuibile</w:t>
            </w:r>
          </w:p>
        </w:tc>
      </w:tr>
      <w:tr w:rsidR="00477E84" w:rsidRPr="0070574C" w:rsidTr="009E499C">
        <w:trPr>
          <w:trHeight w:val="312"/>
          <w:jc w:val="center"/>
        </w:trPr>
        <w:tc>
          <w:tcPr>
            <w:tcW w:w="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9E4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9E4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9E4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 base annua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41BE" w:rsidRPr="0070574C" w:rsidRDefault="008F41BE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 base giornaliera</w:t>
            </w:r>
          </w:p>
        </w:tc>
      </w:tr>
      <w:tr w:rsidR="00477E84" w:rsidRPr="0070574C" w:rsidTr="00477E84">
        <w:trPr>
          <w:trHeight w:val="336"/>
          <w:jc w:val="center"/>
        </w:trPr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Maggiore di 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Ottantacinquemila euro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Cinquecento euro</w:t>
            </w:r>
          </w:p>
        </w:tc>
      </w:tr>
      <w:tr w:rsidR="00477E84" w:rsidRPr="0070574C" w:rsidTr="00477E84">
        <w:trPr>
          <w:trHeight w:val="312"/>
          <w:jc w:val="center"/>
        </w:trPr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Maggiore di 7 e fino a 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Settantamila euro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Quattrocento euro</w:t>
            </w:r>
          </w:p>
        </w:tc>
      </w:tr>
      <w:tr w:rsidR="00477E84" w:rsidRPr="0070574C" w:rsidTr="00477E84">
        <w:trPr>
          <w:trHeight w:val="312"/>
          <w:jc w:val="center"/>
        </w:trPr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Maggiore di 5 e fino a 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Cinquantamila euro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Trecento euro</w:t>
            </w:r>
          </w:p>
        </w:tc>
      </w:tr>
      <w:tr w:rsidR="00477E84" w:rsidRPr="0070574C" w:rsidTr="00477E84">
        <w:trPr>
          <w:trHeight w:val="312"/>
          <w:jc w:val="center"/>
        </w:trPr>
        <w:tc>
          <w:tcPr>
            <w:tcW w:w="9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3 e fino a 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Trentamila euro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BE" w:rsidRPr="0070574C" w:rsidRDefault="008F41BE" w:rsidP="007D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Centocinquanta euro</w:t>
            </w:r>
          </w:p>
        </w:tc>
      </w:tr>
    </w:tbl>
    <w:p w:rsidR="008F41BE" w:rsidRDefault="008F41BE" w:rsidP="008F41BE">
      <w:pPr>
        <w:rPr>
          <w:rFonts w:ascii="Times New Roman" w:hAnsi="Times New Roman" w:cs="Times New Roman"/>
        </w:rPr>
      </w:pPr>
      <w:r w:rsidRPr="004E78A7">
        <w:rPr>
          <w:rFonts w:ascii="Times New Roman" w:hAnsi="Times New Roman" w:cs="Times New Roman"/>
        </w:rPr>
        <w:t xml:space="preserve"> </w:t>
      </w:r>
    </w:p>
    <w:p w:rsidR="008F41BE" w:rsidRPr="004E78A7" w:rsidRDefault="008F41BE" w:rsidP="008F41BE">
      <w:pPr>
        <w:spacing w:after="0" w:line="320" w:lineRule="atLeast"/>
        <w:ind w:firstLine="708"/>
        <w:jc w:val="both"/>
        <w:rPr>
          <w:rFonts w:ascii="Times New Roman" w:hAnsi="Times New Roman" w:cs="Times New Roman"/>
          <w:i/>
        </w:rPr>
      </w:pPr>
      <w:r w:rsidRPr="004E78A7">
        <w:rPr>
          <w:rFonts w:ascii="Times New Roman" w:hAnsi="Times New Roman" w:cs="Times New Roman"/>
          <w:i/>
        </w:rPr>
        <w:t xml:space="preserve">Tabella </w:t>
      </w:r>
      <w:r>
        <w:rPr>
          <w:rFonts w:ascii="Times New Roman" w:hAnsi="Times New Roman" w:cs="Times New Roman"/>
          <w:i/>
        </w:rPr>
        <w:t>B</w:t>
      </w:r>
      <w:r w:rsidRPr="004E78A7">
        <w:rPr>
          <w:rFonts w:ascii="Times New Roman" w:hAnsi="Times New Roman" w:cs="Times New Roman"/>
          <w:i/>
        </w:rPr>
        <w:t xml:space="preserve"> – Elenco dei profili</w:t>
      </w:r>
      <w:r w:rsidR="007D37BF">
        <w:rPr>
          <w:rFonts w:ascii="Times New Roman" w:hAnsi="Times New Roman" w:cs="Times New Roman"/>
          <w:i/>
        </w:rPr>
        <w:t xml:space="preserve"> e fascia retributiva</w:t>
      </w:r>
    </w:p>
    <w:tbl>
      <w:tblPr>
        <w:tblStyle w:val="Grigliatabella"/>
        <w:tblW w:w="4617" w:type="pct"/>
        <w:tblInd w:w="562" w:type="dxa"/>
        <w:tblLook w:val="04A0" w:firstRow="1" w:lastRow="0" w:firstColumn="1" w:lastColumn="0" w:noHBand="0" w:noVBand="1"/>
      </w:tblPr>
      <w:tblGrid>
        <w:gridCol w:w="1728"/>
        <w:gridCol w:w="4751"/>
        <w:gridCol w:w="2882"/>
        <w:gridCol w:w="2159"/>
        <w:gridCol w:w="1872"/>
      </w:tblGrid>
      <w:tr w:rsidR="00477E84" w:rsidRPr="004E78A7" w:rsidTr="009E499C">
        <w:trPr>
          <w:trHeight w:val="241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F41BE" w:rsidRPr="004E78A7" w:rsidRDefault="008F41BE" w:rsidP="004B1700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bookmarkStart w:id="2" w:name="_Hlk493864320"/>
            <w:r w:rsidRPr="004E78A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Codice profilo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F41BE" w:rsidRPr="004E78A7" w:rsidRDefault="008F41BE" w:rsidP="004B1700">
            <w:pPr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r w:rsidRPr="004E78A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Profilo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F41BE" w:rsidRPr="004E78A7" w:rsidRDefault="008F41BE" w:rsidP="004B1700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E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Anni di </w:t>
            </w:r>
            <w:r w:rsidR="004B1700" w:rsidRPr="009E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esperienza</w:t>
            </w:r>
            <w:r w:rsidR="00477E84" w:rsidRPr="009E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 xml:space="preserve"> nel settore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41BE" w:rsidRPr="004E78A7" w:rsidRDefault="008F41BE" w:rsidP="004B1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 xml:space="preserve">Fascia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retributiva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F41BE" w:rsidRPr="004E78A7" w:rsidRDefault="008F41BE" w:rsidP="004B1700">
            <w:pPr>
              <w:spacing w:after="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4E78A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N° Risorse</w:t>
            </w:r>
          </w:p>
        </w:tc>
      </w:tr>
      <w:tr w:rsidR="00477E84" w:rsidRPr="004E78A7" w:rsidTr="009E499C">
        <w:trPr>
          <w:trHeight w:val="227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84" w:rsidRPr="004E78A7" w:rsidRDefault="00477E84" w:rsidP="00477E84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eastAsia="en-GB"/>
              </w:rPr>
            </w:pPr>
            <w:r w:rsidRPr="004E78A7">
              <w:rPr>
                <w:rFonts w:ascii="Times New Roman" w:hAnsi="Times New Roman" w:cs="Times New Roman"/>
              </w:rPr>
              <w:t>Learning organization e knowledge management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84" w:rsidRPr="0070574C" w:rsidRDefault="00477E84" w:rsidP="00477E8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10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Maggiore di 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</w:tr>
      <w:tr w:rsidR="00477E84" w:rsidRPr="004E78A7" w:rsidTr="009E499C">
        <w:trPr>
          <w:trHeight w:val="227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E84" w:rsidRPr="004E78A7" w:rsidRDefault="00477E84" w:rsidP="00477E84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hAnsi="Times New Roman" w:cs="Times New Roman"/>
                <w:lang w:val="it-IT"/>
              </w:rPr>
              <w:t>Development and financial economist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84" w:rsidRDefault="00477E84" w:rsidP="00477E84">
            <w:pPr>
              <w:spacing w:after="0"/>
              <w:jc w:val="center"/>
            </w:pPr>
            <w:r w:rsidRPr="00104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Maggiore di 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84" w:rsidRPr="004E78A7" w:rsidRDefault="00477E84" w:rsidP="00477E8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</w:tr>
      <w:tr w:rsidR="00477E84" w:rsidRPr="004E78A7" w:rsidTr="009E499C">
        <w:trPr>
          <w:trHeight w:val="227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4E78A7" w:rsidRDefault="008F41BE" w:rsidP="004B1700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Valutazione progetti e politiche pubbliche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9E499C" w:rsidRDefault="00477E84" w:rsidP="007D37BF">
            <w:pPr>
              <w:spacing w:after="0"/>
              <w:jc w:val="center"/>
              <w:rPr>
                <w:lang w:val="it-IT"/>
              </w:rPr>
            </w:pPr>
            <w:r w:rsidRPr="009E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Maggiore di 5 e fino a 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C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</w:tr>
      <w:tr w:rsidR="00477E84" w:rsidRPr="004E78A7" w:rsidTr="009E499C">
        <w:trPr>
          <w:trHeight w:val="227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4E78A7" w:rsidRDefault="008F41BE" w:rsidP="004B1700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4E78A7">
              <w:rPr>
                <w:rFonts w:ascii="Times New Roman" w:hAnsi="Times New Roman" w:cs="Times New Roman"/>
                <w:lang w:val="it-IT"/>
              </w:rPr>
              <w:t>Ricerca economica e sviluppo locale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Default="00477E84" w:rsidP="007D37BF">
            <w:pPr>
              <w:spacing w:after="0"/>
              <w:jc w:val="center"/>
            </w:pPr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 3 e </w:t>
            </w:r>
            <w:proofErr w:type="spellStart"/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fino</w:t>
            </w:r>
            <w:proofErr w:type="spellEnd"/>
            <w:r w:rsidRPr="00705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D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4E78A7" w:rsidRDefault="008F41BE" w:rsidP="007D37B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4E78A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</w:tr>
      <w:bookmarkEnd w:id="2"/>
    </w:tbl>
    <w:p w:rsidR="008F41BE" w:rsidRPr="004173E3" w:rsidRDefault="008F41BE" w:rsidP="008F41BE">
      <w:pPr>
        <w:rPr>
          <w:rFonts w:ascii="Times New Roman" w:hAnsi="Times New Roman" w:cs="Times New Roman"/>
        </w:rPr>
      </w:pPr>
      <w:r w:rsidRPr="004E78A7">
        <w:rPr>
          <w:rFonts w:ascii="Times New Roman" w:hAnsi="Times New Roman" w:cs="Times New Roman"/>
        </w:rPr>
        <w:br w:type="page"/>
      </w:r>
    </w:p>
    <w:p w:rsidR="008F41BE" w:rsidRPr="007D37BF" w:rsidRDefault="008F41BE" w:rsidP="004B1700">
      <w:pPr>
        <w:spacing w:after="0" w:line="40" w:lineRule="atLeast"/>
        <w:jc w:val="center"/>
        <w:rPr>
          <w:rFonts w:ascii="Times New Roman" w:hAnsi="Times New Roman" w:cs="Times New Roman"/>
          <w:b/>
          <w:color w:val="002060"/>
        </w:rPr>
      </w:pPr>
      <w:r w:rsidRPr="007D37BF">
        <w:rPr>
          <w:rFonts w:ascii="Times New Roman" w:hAnsi="Times New Roman" w:cs="Times New Roman"/>
          <w:b/>
        </w:rPr>
        <w:lastRenderedPageBreak/>
        <w:t>DESCRIZIONE PROFESSIONALITÀ RICHIESTE</w:t>
      </w:r>
    </w:p>
    <w:tbl>
      <w:tblPr>
        <w:tblStyle w:val="Grigliatabella"/>
        <w:tblW w:w="531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20"/>
        <w:gridCol w:w="1297"/>
        <w:gridCol w:w="1008"/>
        <w:gridCol w:w="1726"/>
        <w:gridCol w:w="3313"/>
        <w:gridCol w:w="1153"/>
        <w:gridCol w:w="2592"/>
        <w:gridCol w:w="2160"/>
        <w:gridCol w:w="1439"/>
      </w:tblGrid>
      <w:tr w:rsidR="004B1700" w:rsidRPr="004B1700" w:rsidTr="007F577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Codice profilo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Profilo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Titolo di studio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Conoscenze Competenze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Ambiti di specializzazione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Esperienza richiesta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Principali attività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Output/prodotti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41BE" w:rsidRPr="004B1700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Durata massima </w:t>
            </w:r>
            <w:r w:rsidR="004B1700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incarico</w:t>
            </w:r>
          </w:p>
        </w:tc>
      </w:tr>
      <w:tr w:rsidR="004B1700" w:rsidRPr="007C325B" w:rsidTr="007F577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bookmarkStart w:id="3" w:name="_Hlk494113339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Learning organization e knowledge management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Laurea specialistica o vecchio ordinamento in discipline giuridiche, economiche, </w:t>
            </w:r>
            <w:proofErr w:type="spellStart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politco-sociali</w:t>
            </w:r>
            <w:proofErr w:type="spellEnd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o equipollenti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spacing w:after="0" w:line="40" w:lineRule="atLeast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Lingua inglese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Principali pacchetti informatici (elaborazione testi, foglio elettronico, banche dati, internet, posta elettronica)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Software di analisi statistica e/o network analysis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Politiche coesione e Fondi SIE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Progettazione e implementazione di modelli, di analisi e sviluppo organizzativo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Progettazione e di sistemi informativi e gestione della conoscenza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Realizzazione di indagini e ricerche </w:t>
            </w:r>
            <w:r w:rsidR="004173E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sui temi dell’</w:t>
            </w:r>
            <w:r w:rsidR="004173E3" w:rsidRPr="004173E3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organizzazione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Progettazione e realizzazione di azioni finalizzate alla costruzione di comunità di pratica in Progetti istituzionali di </w:t>
            </w:r>
            <w:proofErr w:type="spellStart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capacity</w:t>
            </w:r>
            <w:proofErr w:type="spellEnd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building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3805C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alle amministrazioni locali per facilitare i processi di aggregazione territoriale e associazionismo comunale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&gt;10 anni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Impostazione toolkit di analisi organizzativa e strumenti di sviluppo organizzativo.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realizzazione del sistema informativo di progetto e gestione della conoscenza.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Supporto alla stesura dei </w:t>
            </w:r>
            <w:r w:rsidR="00CC394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report</w:t>
            </w:r>
            <w:r w:rsidR="00477E84"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tematici e linee guida.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Supporto alla progettazione e realizzazione di </w:t>
            </w:r>
            <w:r w:rsidR="00EF682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azioni e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strumenti finalizzate allo sviluppo di comunità di pratica.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Assistenza agli enti locali nella realizzazione di fusioni, unioni, gestione associata di funzioni o servizi a livello intercomunale.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Strumenti di analisi e sviluppo organizzativo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Materiali tecnici </w:t>
            </w:r>
            <w:r w:rsidR="0015066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informativi sui temi della gestione associata.</w:t>
            </w:r>
          </w:p>
          <w:p w:rsidR="008F41BE" w:rsidRPr="009E499C" w:rsidRDefault="008F41BE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9E499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Modelli di apprendimento organizzativo e di</w:t>
            </w:r>
            <w:r w:rsidR="007D37BF" w:rsidRPr="009E499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9E499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gestione/organizzazione della conoscenza.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Sistema informativo del progetto.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Indagini e ricerche tematiche.</w:t>
            </w:r>
          </w:p>
          <w:p w:rsidR="008F41BE" w:rsidRPr="00E1014A" w:rsidRDefault="008F41BE" w:rsidP="004173E3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31/05/2020</w:t>
            </w:r>
          </w:p>
        </w:tc>
      </w:tr>
      <w:tr w:rsidR="004B1700" w:rsidRPr="007C325B" w:rsidTr="007F577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Development and financial economist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 specialistica, magistrale e/o vecchio ordinamento in materie economiche od equipollenti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spacing w:after="0" w:line="40" w:lineRule="atLeast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Lingua inglese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Principali pacchetti informatici (elaborazione testi, foglio elettronico, banche dati, internet, posta elettronica)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Politiche coesione e Fondi SIE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Coordinamento e interfaccia con gli enti beneficiari in progetti di capacity building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Coordinamento di studi, indagini e ricerche su strumenti finanziari, sulla valorizzazione del patrimonio immobiliare pubblico e sul Partenariato Pubblico Privato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Studio e design di strumenti finanziari 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Programmazione, progettazione e gestione di progetti finanziati con fondi nazionali e/o comunitari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Assistenza tecnica e istituzionale ad Amministrazioni Pubbliche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Gestione delle relazioni con il partenariato istituzionale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&gt; 10 anni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Impostazione toolkit di analisi e progettazione tecnico finanziaria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modellizzazione e raccolta di buone pratiche in ambito di gestione del patrimonio immobiliare, e partenariato pubblico privato.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Realizzazione paper tematici e linee guida in ambito finanziario, della gestione del patrimonio immobiliare, del partenariato pubblico privato.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progettazione e partecipazione agli incontri e seminari previsti dal Progetto.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Materiali tecnici informativi sui temi della gestione finanziaria.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Articoli sui temi della gestione finanziaria.</w:t>
            </w:r>
          </w:p>
          <w:p w:rsidR="00887774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Modelli di intervento per lo sviluppo del partenariato pubblico privato e la gestione del patrimonio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immobiliare.</w:t>
            </w:r>
          </w:p>
          <w:p w:rsidR="008F41BE" w:rsidRPr="00887774" w:rsidRDefault="00887774" w:rsidP="00887774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88777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Linee guida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sui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temi della gestione finanziaria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31/05/2020</w:t>
            </w:r>
          </w:p>
        </w:tc>
      </w:tr>
      <w:tr w:rsidR="004B1700" w:rsidRPr="007C325B" w:rsidTr="007F5772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Valutazione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progetti e politiche pubbliche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Laurea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specialistica o vecchio ordinamento in discipline giuridiche, economiche, </w:t>
            </w:r>
            <w:proofErr w:type="spellStart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politco-sociali</w:t>
            </w:r>
            <w:proofErr w:type="spellEnd"/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o equipollenti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spacing w:after="0" w:line="40" w:lineRule="atLeast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Lingua inglese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Principali pacchetti informatici (elaborazione testi, foglio elettronico, banche dati, internet, posta elettronica)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Politiche coesione e Fondi SIE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Attività istruttoria relativa agli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adempimenti connessi alle procedure di ammissione a finanziamento dei progetti e di verifica in itinere della qualità progettuale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Scouting e modellizzazione buone pratiche in ambito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 politiche pubbliche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attività della pubblica amministrazione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Attività di supporto a programmi e/o progetti di capacity building per la Pubblica Amministrazione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Analisi e ricerche e/o elaborazione di documenti di indirizzo tecnico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Esperienze professionali legate alla valutazione dei programmi e progetti realizzati da pubbliche amministrazioni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Gestione delle relazioni con il partenariato di progetti istituzionali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7D37BF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&gt;5 anni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Supporto alla costruzione del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sistema di monitoraggio del progetto.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all’espletamento degli adempimenti connessi a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 sistema di monitoraggio del progetto.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costruzione di azioni di monitoraggio delle politiche pubbliche.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modellizzazione e raccolta di buone pratiche.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progettazione e partecipazione agli incontri e seminari previsti dal Progetto.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 xml:space="preserve">Sistema di 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monitoraggio del progetto.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Banca dati delle buone pratiche.</w:t>
            </w:r>
          </w:p>
          <w:p w:rsidR="008F41BE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Paper tematici sui temi del monitoraggio degli interventi pubblici</w:t>
            </w:r>
          </w:p>
          <w:p w:rsidR="00887774" w:rsidRPr="00E1014A" w:rsidRDefault="00887774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Dispense e materiali tecnici ed</w:t>
            </w:r>
            <w:r w:rsidRPr="0088777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informativi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31/05/2020</w:t>
            </w:r>
          </w:p>
        </w:tc>
      </w:tr>
      <w:tr w:rsidR="004B1700" w:rsidRPr="007C325B" w:rsidTr="007F5772">
        <w:trPr>
          <w:trHeight w:val="336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lastRenderedPageBreak/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Ricerca economica e sviluppo locale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Laurea specialistica, magistrale e/o vecchio ordinamento in discipline economiche od equipollenti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spacing w:after="0" w:line="40" w:lineRule="atLeast"/>
              <w:ind w:left="175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Lingua inglese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Principali pacchetti informatici (elaborazione testi, foglio elettronico, banche dati, internet, posta elettronica) 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Utilizzo software econometrici standard</w:t>
            </w:r>
          </w:p>
          <w:p w:rsidR="008F41BE" w:rsidRPr="003805C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Politiche coesione e Fondi SIE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3805C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Esperienze in attività di r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icerca scientifica e analisi</w:t>
            </w:r>
            <w:r w:rsidR="00477E8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 attraverso l’utilizzo di metodi quantitativi,</w:t>
            </w: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3805C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in ambito economico, con particolare riferimento alle tematiche 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macroeconomiche, allo sviluppo locale </w:t>
            </w:r>
            <w:r w:rsidRPr="003805C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 all’economia italiana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7D37BF">
            <w:pPr>
              <w:spacing w:after="0" w:line="40" w:lineRule="atLeast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&gt;3 anni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realizzazione di indagini e ricerc</w:t>
            </w:r>
            <w:r w:rsidR="007F5772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he sui sistemi economici locali</w:t>
            </w:r>
          </w:p>
          <w:p w:rsidR="007D37BF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Supporto alla stesura di paper tematici e rapporti sullo sviluppo locale </w:t>
            </w:r>
          </w:p>
          <w:p w:rsidR="008F41BE" w:rsidRPr="007D37BF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modellizzazione di buone pratiche sui temi della pianificazione strategica locale orientata allo sviluppo.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Supporto alla progettazione e partecipazione agli incontri e seminari previsti dal Progetto.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BF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Materiali sui temi dello sviluppo locale </w:t>
            </w:r>
          </w:p>
          <w:p w:rsidR="008F41BE" w:rsidRPr="007D37BF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Articoli sui temi dello sviluppo locale, modernizzazione sistemi di impresa</w:t>
            </w:r>
            <w:r w:rsid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,</w:t>
            </w:r>
            <w:r w:rsidRP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="007D37BF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pianificazione strategica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Modelli di analisi e valutazione dei servizi per lo sviluppo.</w:t>
            </w:r>
          </w:p>
          <w:p w:rsidR="008F41BE" w:rsidRPr="00E1014A" w:rsidRDefault="008F41BE" w:rsidP="004173E3">
            <w:pPr>
              <w:pStyle w:val="Paragrafoelenco"/>
              <w:numPr>
                <w:ilvl w:val="0"/>
                <w:numId w:val="1"/>
              </w:numPr>
              <w:spacing w:after="0" w:line="40" w:lineRule="atLeast"/>
              <w:ind w:left="175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Modellizzazione delle politiche pubbliche per lo sviluppo di impresa.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BE" w:rsidRPr="00E1014A" w:rsidRDefault="008F41BE" w:rsidP="004173E3">
            <w:pPr>
              <w:spacing w:after="0" w:line="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E1014A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31/05/2020</w:t>
            </w:r>
          </w:p>
        </w:tc>
      </w:tr>
      <w:bookmarkEnd w:id="3"/>
    </w:tbl>
    <w:p w:rsidR="008F41BE" w:rsidRDefault="008F41BE" w:rsidP="007D37BF"/>
    <w:sectPr w:rsidR="008F41BE" w:rsidSect="008F41BE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90" w:rsidRDefault="006F7290" w:rsidP="008F41BE">
      <w:pPr>
        <w:spacing w:after="0" w:line="240" w:lineRule="auto"/>
      </w:pPr>
      <w:r>
        <w:separator/>
      </w:r>
    </w:p>
  </w:endnote>
  <w:endnote w:type="continuationSeparator" w:id="0">
    <w:p w:rsidR="006F7290" w:rsidRDefault="006F7290" w:rsidP="008F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724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D37BF" w:rsidRPr="007D37BF" w:rsidRDefault="007D37BF">
        <w:pPr>
          <w:pStyle w:val="Pidipagina"/>
          <w:jc w:val="right"/>
          <w:rPr>
            <w:sz w:val="18"/>
            <w:szCs w:val="18"/>
          </w:rPr>
        </w:pPr>
        <w:r w:rsidRPr="007D37BF">
          <w:rPr>
            <w:sz w:val="18"/>
            <w:szCs w:val="18"/>
          </w:rPr>
          <w:fldChar w:fldCharType="begin"/>
        </w:r>
        <w:r w:rsidRPr="007D37BF">
          <w:rPr>
            <w:sz w:val="18"/>
            <w:szCs w:val="18"/>
          </w:rPr>
          <w:instrText>PAGE   \* MERGEFORMAT</w:instrText>
        </w:r>
        <w:r w:rsidRPr="007D37BF">
          <w:rPr>
            <w:sz w:val="18"/>
            <w:szCs w:val="18"/>
          </w:rPr>
          <w:fldChar w:fldCharType="separate"/>
        </w:r>
        <w:r w:rsidR="00637F88">
          <w:rPr>
            <w:noProof/>
            <w:sz w:val="18"/>
            <w:szCs w:val="18"/>
          </w:rPr>
          <w:t>1</w:t>
        </w:r>
        <w:r w:rsidRPr="007D37BF">
          <w:rPr>
            <w:sz w:val="18"/>
            <w:szCs w:val="18"/>
          </w:rPr>
          <w:fldChar w:fldCharType="end"/>
        </w:r>
      </w:p>
    </w:sdtContent>
  </w:sdt>
  <w:p w:rsidR="008F41BE" w:rsidRDefault="008F41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90" w:rsidRDefault="006F7290" w:rsidP="008F41BE">
      <w:pPr>
        <w:spacing w:after="0" w:line="240" w:lineRule="auto"/>
      </w:pPr>
      <w:bookmarkStart w:id="0" w:name="_Hlk495000619"/>
      <w:bookmarkEnd w:id="0"/>
      <w:r>
        <w:separator/>
      </w:r>
    </w:p>
  </w:footnote>
  <w:footnote w:type="continuationSeparator" w:id="0">
    <w:p w:rsidR="006F7290" w:rsidRDefault="006F7290" w:rsidP="008F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BE" w:rsidRPr="00656D05" w:rsidRDefault="008F41BE" w:rsidP="008F41BE">
    <w:pPr>
      <w:widowControl w:val="0"/>
      <w:tabs>
        <w:tab w:val="left" w:pos="2520"/>
        <w:tab w:val="center" w:pos="5184"/>
        <w:tab w:val="left" w:pos="8177"/>
      </w:tabs>
      <w:autoSpaceDE w:val="0"/>
      <w:autoSpaceDN w:val="0"/>
      <w:adjustRightInd w:val="0"/>
      <w:spacing w:after="0" w:line="240" w:lineRule="auto"/>
      <w:jc w:val="both"/>
      <w:rPr>
        <w:rFonts w:ascii="Kunstler Script" w:hAnsi="Kunstler Script"/>
        <w:bCs/>
        <w:i/>
        <w:sz w:val="32"/>
        <w:szCs w:val="32"/>
      </w:rPr>
    </w:pPr>
    <w:r>
      <w:rPr>
        <w:i/>
        <w:noProof/>
        <w:color w:val="0000FF"/>
        <w:sz w:val="20"/>
        <w:szCs w:val="20"/>
      </w:rPr>
      <w:drawing>
        <wp:anchor distT="0" distB="0" distL="114300" distR="114300" simplePos="0" relativeHeight="251662336" behindDoc="1" locked="0" layoutInCell="1" allowOverlap="1" wp14:anchorId="0B3284AB">
          <wp:simplePos x="0" y="0"/>
          <wp:positionH relativeFrom="column">
            <wp:posOffset>499110</wp:posOffset>
          </wp:positionH>
          <wp:positionV relativeFrom="paragraph">
            <wp:posOffset>-7620</wp:posOffset>
          </wp:positionV>
          <wp:extent cx="1225550" cy="713105"/>
          <wp:effectExtent l="0" t="0" r="0" b="0"/>
          <wp:wrapTight wrapText="bothSides">
            <wp:wrapPolygon edited="0">
              <wp:start x="5036" y="0"/>
              <wp:lineTo x="4701" y="9809"/>
              <wp:lineTo x="0" y="17888"/>
              <wp:lineTo x="0" y="19619"/>
              <wp:lineTo x="5708" y="20773"/>
              <wp:lineTo x="17795" y="20773"/>
              <wp:lineTo x="21152" y="19619"/>
              <wp:lineTo x="21152" y="18465"/>
              <wp:lineTo x="16116" y="9809"/>
              <wp:lineTo x="16116" y="0"/>
              <wp:lineTo x="5036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unstler Script" w:hAnsi="Kunstler Script"/>
        <w:bCs/>
        <w:i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74B1A7E2">
          <wp:simplePos x="0" y="0"/>
          <wp:positionH relativeFrom="column">
            <wp:posOffset>2373630</wp:posOffset>
          </wp:positionH>
          <wp:positionV relativeFrom="paragraph">
            <wp:posOffset>83820</wp:posOffset>
          </wp:positionV>
          <wp:extent cx="1798320" cy="536575"/>
          <wp:effectExtent l="0" t="0" r="0" b="0"/>
          <wp:wrapTight wrapText="bothSides">
            <wp:wrapPolygon edited="0">
              <wp:start x="0" y="0"/>
              <wp:lineTo x="0" y="20705"/>
              <wp:lineTo x="21280" y="20705"/>
              <wp:lineTo x="2128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unstler Script" w:hAnsi="Kunstler Script"/>
        <w:bCs/>
        <w:i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5AC1B7B3">
          <wp:simplePos x="0" y="0"/>
          <wp:positionH relativeFrom="column">
            <wp:posOffset>5002530</wp:posOffset>
          </wp:positionH>
          <wp:positionV relativeFrom="paragraph">
            <wp:posOffset>114300</wp:posOffset>
          </wp:positionV>
          <wp:extent cx="1382395" cy="477520"/>
          <wp:effectExtent l="0" t="0" r="8255" b="0"/>
          <wp:wrapTight wrapText="bothSides">
            <wp:wrapPolygon edited="0">
              <wp:start x="0" y="0"/>
              <wp:lineTo x="0" y="20681"/>
              <wp:lineTo x="21431" y="20681"/>
              <wp:lineTo x="21431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D05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EA97F" wp14:editId="4D492C3A">
              <wp:simplePos x="0" y="0"/>
              <wp:positionH relativeFrom="column">
                <wp:posOffset>6594475</wp:posOffset>
              </wp:positionH>
              <wp:positionV relativeFrom="paragraph">
                <wp:posOffset>-194945</wp:posOffset>
              </wp:positionV>
              <wp:extent cx="2505875" cy="938090"/>
              <wp:effectExtent l="0" t="0" r="27940" b="1460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875" cy="938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1BE" w:rsidRDefault="008F41BE" w:rsidP="008F41BE">
                          <w:pPr>
                            <w:spacing w:after="0" w:line="240" w:lineRule="auto"/>
                            <w:jc w:val="center"/>
                            <w:rPr>
                              <w:rFonts w:ascii="Palace Script MT" w:hAnsi="Palace Script MT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61175" wp14:editId="74088AEB">
                                <wp:extent cx="286022" cy="322172"/>
                                <wp:effectExtent l="0" t="0" r="0" b="1905"/>
                                <wp:docPr id="1" name="Immagine 1" descr="C:\Users\apantaleoni\Desktop\300px-Emblem_of_Italy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pantaleoni\Desktop\300px-Emblem_of_Italy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46" cy="32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030DC">
                            <w:rPr>
                              <w:rFonts w:ascii="Palace Script MT" w:hAnsi="Palace Script MT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8F41BE" w:rsidRPr="00760451" w:rsidRDefault="008F41BE" w:rsidP="008F41BE">
                          <w:pPr>
                            <w:spacing w:before="20" w:after="0" w:line="216" w:lineRule="auto"/>
                            <w:jc w:val="center"/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</w:pPr>
                          <w:r w:rsidRPr="00760451"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  <w:t>Presidenza del Consiglio dei Ministri</w:t>
                          </w:r>
                        </w:p>
                        <w:p w:rsidR="008F41BE" w:rsidRDefault="008F41BE" w:rsidP="008F41BE">
                          <w:pPr>
                            <w:spacing w:after="0" w:line="216" w:lineRule="auto"/>
                            <w:jc w:val="center"/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</w:pPr>
                          <w:r w:rsidRPr="00760451"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  <w:t>Dipartimento per gli Affari Regionali</w:t>
                          </w:r>
                        </w:p>
                        <w:p w:rsidR="008F41BE" w:rsidRPr="00760451" w:rsidRDefault="008F41BE" w:rsidP="008F41BE">
                          <w:pPr>
                            <w:spacing w:after="0" w:line="216" w:lineRule="auto"/>
                            <w:jc w:val="center"/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</w:pPr>
                          <w:r w:rsidRPr="00760451">
                            <w:rPr>
                              <w:rFonts w:ascii="Palace Script MT" w:hAnsi="Palace Script MT"/>
                              <w:b/>
                              <w:sz w:val="32"/>
                              <w:szCs w:val="32"/>
                            </w:rPr>
                            <w:t xml:space="preserve"> e le Autonomie</w:t>
                          </w:r>
                        </w:p>
                        <w:p w:rsidR="008F41BE" w:rsidRPr="00760451" w:rsidRDefault="008F41BE" w:rsidP="008F41BE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CEA9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9.25pt;margin-top:-15.35pt;width:197.3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" strokecolor="white [3212]">
              <v:fill opacity="0"/>
              <v:textbox>
                <w:txbxContent>
                  <w:p w:rsidR="008F41BE" w:rsidRDefault="008F41BE" w:rsidP="008F41BE">
                    <w:pPr>
                      <w:spacing w:after="0" w:line="240" w:lineRule="auto"/>
                      <w:jc w:val="center"/>
                      <w:rPr>
                        <w:rFonts w:ascii="Palace Script MT" w:hAnsi="Palace Script MT"/>
                        <w:b/>
                        <w:sz w:val="36"/>
                        <w:szCs w:val="3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F61175" wp14:editId="74088AEB">
                          <wp:extent cx="286022" cy="322172"/>
                          <wp:effectExtent l="0" t="0" r="0" b="1905"/>
                          <wp:docPr id="1" name="Immagine 1" descr="C:\Users\apantaleoni\Desktop\300px-Emblem_of_Italy.sv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pantaleoni\Desktop\300px-Emblem_of_Italy.sv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146" cy="32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030DC">
                      <w:rPr>
                        <w:rFonts w:ascii="Palace Script MT" w:hAnsi="Palace Script MT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:rsidR="008F41BE" w:rsidRPr="00760451" w:rsidRDefault="008F41BE" w:rsidP="008F41BE">
                    <w:pPr>
                      <w:spacing w:before="20" w:after="0" w:line="216" w:lineRule="auto"/>
                      <w:jc w:val="center"/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</w:pPr>
                    <w:r w:rsidRPr="00760451"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  <w:t>Presidenza del Consiglio dei Ministri</w:t>
                    </w:r>
                  </w:p>
                  <w:p w:rsidR="008F41BE" w:rsidRDefault="008F41BE" w:rsidP="008F41BE">
                    <w:pPr>
                      <w:spacing w:after="0" w:line="216" w:lineRule="auto"/>
                      <w:jc w:val="center"/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</w:pPr>
                    <w:r w:rsidRPr="00760451"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  <w:t>Dipartimento per gli Affari Regionali</w:t>
                    </w:r>
                  </w:p>
                  <w:p w:rsidR="008F41BE" w:rsidRPr="00760451" w:rsidRDefault="008F41BE" w:rsidP="008F41BE">
                    <w:pPr>
                      <w:spacing w:after="0" w:line="216" w:lineRule="auto"/>
                      <w:jc w:val="center"/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</w:pPr>
                    <w:r w:rsidRPr="00760451">
                      <w:rPr>
                        <w:rFonts w:ascii="Palace Script MT" w:hAnsi="Palace Script MT"/>
                        <w:b/>
                        <w:sz w:val="32"/>
                        <w:szCs w:val="32"/>
                      </w:rPr>
                      <w:t xml:space="preserve"> e le Autonomie</w:t>
                    </w:r>
                  </w:p>
                  <w:p w:rsidR="008F41BE" w:rsidRPr="00760451" w:rsidRDefault="008F41BE" w:rsidP="008F41B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Kunstler Script" w:hAnsi="Kunstler Script"/>
        <w:bCs/>
        <w:i/>
        <w:sz w:val="40"/>
        <w:szCs w:val="40"/>
      </w:rPr>
      <w:t xml:space="preserve">  </w:t>
    </w:r>
    <w:r w:rsidRPr="00656D05">
      <w:t xml:space="preserve"> </w:t>
    </w:r>
    <w:r>
      <w:tab/>
    </w:r>
  </w:p>
  <w:p w:rsidR="008F41BE" w:rsidRDefault="008F41BE">
    <w:pPr>
      <w:pStyle w:val="Intestazione"/>
    </w:pPr>
  </w:p>
  <w:p w:rsidR="008F41BE" w:rsidRDefault="008F41BE">
    <w:pPr>
      <w:pStyle w:val="Intestazione"/>
    </w:pPr>
  </w:p>
  <w:p w:rsidR="008F41BE" w:rsidRDefault="008F41BE">
    <w:pPr>
      <w:pStyle w:val="Intestazione"/>
    </w:pPr>
  </w:p>
  <w:p w:rsidR="008F41BE" w:rsidRDefault="008F41BE">
    <w:pPr>
      <w:pStyle w:val="Intestazione"/>
    </w:pPr>
  </w:p>
  <w:p w:rsidR="008F41BE" w:rsidRDefault="008F41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404"/>
    <w:multiLevelType w:val="hybridMultilevel"/>
    <w:tmpl w:val="84226A7C"/>
    <w:lvl w:ilvl="0" w:tplc="ABCE785A">
      <w:start w:val="3"/>
      <w:numFmt w:val="bullet"/>
      <w:lvlText w:val="-"/>
      <w:lvlJc w:val="left"/>
      <w:pPr>
        <w:ind w:left="2061" w:hanging="360"/>
      </w:pPr>
      <w:rPr>
        <w:rFonts w:ascii="Bookman Old Style" w:eastAsiaTheme="minorHAnsi" w:hAnsi="Bookman Old Styl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o Minchillo">
    <w15:presenceInfo w15:providerId="Windows Live" w15:userId="13fa1af5b677f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E"/>
    <w:rsid w:val="0015066B"/>
    <w:rsid w:val="00344EF0"/>
    <w:rsid w:val="004173E3"/>
    <w:rsid w:val="00477E84"/>
    <w:rsid w:val="004B1700"/>
    <w:rsid w:val="004D499E"/>
    <w:rsid w:val="00637F88"/>
    <w:rsid w:val="006F7290"/>
    <w:rsid w:val="007D37BF"/>
    <w:rsid w:val="007F5772"/>
    <w:rsid w:val="00887774"/>
    <w:rsid w:val="008F41BE"/>
    <w:rsid w:val="009E499C"/>
    <w:rsid w:val="00BB644F"/>
    <w:rsid w:val="00CC394D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1B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1BE"/>
    <w:pPr>
      <w:ind w:left="720"/>
      <w:contextualSpacing/>
    </w:pPr>
  </w:style>
  <w:style w:type="table" w:styleId="Grigliatabella">
    <w:name w:val="Table Grid"/>
    <w:basedOn w:val="Tabellanormale"/>
    <w:rsid w:val="008F41B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1B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1B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99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1B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1BE"/>
    <w:pPr>
      <w:ind w:left="720"/>
      <w:contextualSpacing/>
    </w:pPr>
  </w:style>
  <w:style w:type="table" w:styleId="Grigliatabella">
    <w:name w:val="Table Grid"/>
    <w:basedOn w:val="Tabellanormale"/>
    <w:rsid w:val="008F41B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1B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1BE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99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B2E4-6C99-4FA9-9598-D60A904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Pantaleoni Antonio</cp:lastModifiedBy>
  <cp:revision>3</cp:revision>
  <dcterms:created xsi:type="dcterms:W3CDTF">2017-10-09T10:10:00Z</dcterms:created>
  <dcterms:modified xsi:type="dcterms:W3CDTF">2017-10-09T10:11:00Z</dcterms:modified>
</cp:coreProperties>
</file>